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19A" w14:textId="751D9EA9" w:rsidR="00B35DC1" w:rsidRPr="00555751" w:rsidRDefault="00B35DC1" w:rsidP="00B35DC1">
      <w:pPr>
        <w:spacing w:line="240" w:lineRule="auto"/>
        <w:ind w:left="709"/>
        <w:rPr>
          <w:rFonts w:ascii="Open Sans" w:hAnsi="Open Sans" w:cs="Open Sans"/>
          <w:b/>
          <w:color w:val="404040"/>
          <w:sz w:val="24"/>
          <w:szCs w:val="24"/>
          <w:lang w:val="de-AT"/>
        </w:rPr>
      </w:pPr>
      <w:r w:rsidRPr="00555751">
        <w:rPr>
          <w:rFonts w:ascii="Open Sans" w:hAnsi="Open Sans" w:cs="Open Sans"/>
          <w:b/>
          <w:color w:val="404040"/>
          <w:sz w:val="24"/>
          <w:szCs w:val="24"/>
          <w:lang w:val="de-AT"/>
        </w:rPr>
        <w:t xml:space="preserve">(Voraussichtliche) Eckdaten </w:t>
      </w:r>
      <w:r>
        <w:rPr>
          <w:rFonts w:ascii="Open Sans" w:hAnsi="Open Sans" w:cs="Open Sans"/>
          <w:b/>
          <w:color w:val="404040"/>
          <w:sz w:val="24"/>
          <w:szCs w:val="24"/>
          <w:lang w:val="de-AT"/>
        </w:rPr>
        <w:t>der iab webAD Gala 202</w:t>
      </w:r>
      <w:r w:rsidR="00DB4011">
        <w:rPr>
          <w:rFonts w:ascii="Open Sans" w:hAnsi="Open Sans" w:cs="Open Sans"/>
          <w:b/>
          <w:color w:val="404040"/>
          <w:sz w:val="24"/>
          <w:szCs w:val="24"/>
          <w:lang w:val="de-AT"/>
        </w:rPr>
        <w:t>3</w:t>
      </w:r>
    </w:p>
    <w:p w14:paraId="29C36A39" w14:textId="463BBF88" w:rsidR="00B35DC1" w:rsidRPr="00555751" w:rsidRDefault="00B35DC1" w:rsidP="00B35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914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 xml:space="preserve">Termin </w:t>
      </w: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ab/>
      </w: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ab/>
        <w:t xml:space="preserve">Donnerstag, 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19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.10.202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3</w:t>
      </w: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 xml:space="preserve"> ab 18:30 Uhr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ab/>
      </w:r>
    </w:p>
    <w:p w14:paraId="48CEC820" w14:textId="61F85EA9" w:rsidR="00B35DC1" w:rsidRPr="00257D90" w:rsidRDefault="00B35DC1" w:rsidP="00B35DC1">
      <w:pPr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>Location</w:t>
      </w:r>
      <w:r w:rsidRPr="00555751">
        <w:rPr>
          <w:rFonts w:ascii="Open Sans" w:hAnsi="Open Sans" w:cs="Open Sans"/>
          <w:color w:val="404040"/>
          <w:sz w:val="20"/>
          <w:szCs w:val="20"/>
          <w:lang w:val="de-AT"/>
        </w:rPr>
        <w:tab/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 xml:space="preserve">Stage3, </w:t>
      </w:r>
      <w:r w:rsidR="00DB4011" w:rsidRPr="00DB4011">
        <w:rPr>
          <w:rFonts w:ascii="Open Sans" w:hAnsi="Open Sans" w:cs="Open Sans"/>
          <w:color w:val="404040"/>
          <w:sz w:val="20"/>
          <w:szCs w:val="20"/>
          <w:lang w:val="de-AT"/>
        </w:rPr>
        <w:t>Otto-Preminger-Straße, 1030 Wien</w:t>
      </w:r>
    </w:p>
    <w:p w14:paraId="3FE04F0A" w14:textId="77777777" w:rsidR="00B35DC1" w:rsidRPr="0088581F" w:rsidRDefault="00B35DC1" w:rsidP="00B35DC1">
      <w:pPr>
        <w:ind w:left="709"/>
        <w:rPr>
          <w:rFonts w:ascii="Open Sans" w:hAnsi="Open Sans" w:cs="Open Sans"/>
          <w:color w:val="404040"/>
          <w:sz w:val="20"/>
          <w:szCs w:val="20"/>
        </w:rPr>
      </w:pPr>
      <w:proofErr w:type="spellStart"/>
      <w:r w:rsidRPr="001C14A4">
        <w:rPr>
          <w:rFonts w:ascii="Open Sans" w:hAnsi="Open Sans" w:cs="Open Sans"/>
          <w:color w:val="404040"/>
          <w:sz w:val="20"/>
          <w:szCs w:val="20"/>
          <w:lang w:val="en-US"/>
        </w:rPr>
        <w:t>Gäste</w:t>
      </w:r>
      <w:proofErr w:type="spellEnd"/>
      <w:r w:rsidRPr="00555751">
        <w:rPr>
          <w:rFonts w:ascii="Open Sans" w:hAnsi="Open Sans" w:cs="Open Sans"/>
          <w:color w:val="404040"/>
          <w:sz w:val="20"/>
          <w:szCs w:val="20"/>
        </w:rPr>
        <w:tab/>
      </w:r>
      <w:r w:rsidRPr="00555751">
        <w:rPr>
          <w:rFonts w:ascii="Open Sans" w:hAnsi="Open Sans" w:cs="Open Sans"/>
          <w:color w:val="404040"/>
          <w:sz w:val="20"/>
          <w:szCs w:val="20"/>
        </w:rPr>
        <w:tab/>
        <w:t xml:space="preserve">ca. </w:t>
      </w:r>
      <w:r>
        <w:rPr>
          <w:rFonts w:ascii="Open Sans" w:hAnsi="Open Sans" w:cs="Open Sans"/>
          <w:color w:val="404040"/>
          <w:sz w:val="20"/>
          <w:szCs w:val="20"/>
        </w:rPr>
        <w:t>1.200</w:t>
      </w:r>
      <w:r w:rsidRPr="00555751">
        <w:rPr>
          <w:rFonts w:ascii="Open Sans" w:hAnsi="Open Sans" w:cs="Open Sans"/>
          <w:color w:val="404040"/>
          <w:sz w:val="20"/>
          <w:szCs w:val="20"/>
        </w:rPr>
        <w:t xml:space="preserve"> High Level Executives der</w:t>
      </w:r>
      <w:r w:rsidRPr="001C14A4">
        <w:rPr>
          <w:rFonts w:ascii="Open Sans" w:hAnsi="Open Sans" w:cs="Open Sans"/>
          <w:color w:val="404040"/>
          <w:sz w:val="20"/>
          <w:szCs w:val="20"/>
          <w:lang w:val="en-US"/>
        </w:rPr>
        <w:t xml:space="preserve"> </w:t>
      </w:r>
      <w:proofErr w:type="spellStart"/>
      <w:r w:rsidRPr="001C14A4">
        <w:rPr>
          <w:rFonts w:ascii="Open Sans" w:hAnsi="Open Sans" w:cs="Open Sans"/>
          <w:color w:val="404040"/>
          <w:sz w:val="20"/>
          <w:szCs w:val="20"/>
          <w:lang w:val="en-US"/>
        </w:rPr>
        <w:t>Werbebranche</w:t>
      </w:r>
      <w:proofErr w:type="spellEnd"/>
    </w:p>
    <w:p w14:paraId="5DE5F6CC" w14:textId="5C9AED4B" w:rsidR="00B35DC1" w:rsidRPr="00A72C0B" w:rsidRDefault="00B35DC1" w:rsidP="00B35DC1">
      <w:pPr>
        <w:spacing w:line="240" w:lineRule="auto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A72C0B">
        <w:rPr>
          <w:rFonts w:ascii="Open Sans" w:hAnsi="Open Sans" w:cs="Open Sans"/>
          <w:b/>
          <w:color w:val="404040"/>
          <w:sz w:val="24"/>
          <w:szCs w:val="24"/>
          <w:lang w:val="de-AT"/>
        </w:rPr>
        <w:t xml:space="preserve">Gala </w:t>
      </w:r>
      <w:proofErr w:type="spellStart"/>
      <w:r w:rsidR="00DB4011">
        <w:rPr>
          <w:rFonts w:ascii="Open Sans" w:hAnsi="Open Sans" w:cs="Open Sans"/>
          <w:b/>
          <w:color w:val="404040"/>
          <w:sz w:val="24"/>
          <w:szCs w:val="24"/>
          <w:lang w:val="de-AT"/>
        </w:rPr>
        <w:t>Tables</w:t>
      </w:r>
      <w:proofErr w:type="spellEnd"/>
    </w:p>
    <w:p w14:paraId="05B5D40A" w14:textId="17C5F64A" w:rsidR="002E094A" w:rsidRPr="00A72C0B" w:rsidRDefault="00DB4011" w:rsidP="00DB4011">
      <w:pPr>
        <w:spacing w:line="240" w:lineRule="auto"/>
        <w:ind w:left="720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Exklusives gesetztes Dinner vor der </w:t>
      </w:r>
      <w:proofErr w:type="spellStart"/>
      <w:r>
        <w:rPr>
          <w:rFonts w:ascii="Open Sans" w:hAnsi="Open Sans" w:cs="Open Sans"/>
          <w:color w:val="404040"/>
          <w:sz w:val="20"/>
          <w:szCs w:val="20"/>
          <w:lang w:val="de-AT"/>
        </w:rPr>
        <w:t>Awardshow</w:t>
      </w:r>
      <w:proofErr w:type="spellEnd"/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. </w:t>
      </w:r>
      <w:r w:rsidR="00B35DC1">
        <w:rPr>
          <w:rFonts w:ascii="Open Sans" w:hAnsi="Open Sans" w:cs="Open Sans"/>
          <w:color w:val="404040"/>
          <w:sz w:val="20"/>
          <w:szCs w:val="20"/>
          <w:lang w:val="de-AT"/>
        </w:rPr>
        <w:t xml:space="preserve">Nur Personen mit einem Gala 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Table</w:t>
      </w:r>
      <w:r w:rsidR="00B35DC1">
        <w:rPr>
          <w:rFonts w:ascii="Open Sans" w:hAnsi="Open Sans" w:cs="Open Sans"/>
          <w:color w:val="404040"/>
          <w:sz w:val="20"/>
          <w:szCs w:val="20"/>
          <w:lang w:val="de-AT"/>
        </w:rPr>
        <w:t xml:space="preserve"> Ticket haben dabei einen fixen Sitzplatz an einem der </w:t>
      </w:r>
      <w:proofErr w:type="spellStart"/>
      <w:r>
        <w:rPr>
          <w:rFonts w:ascii="Open Sans" w:hAnsi="Open Sans" w:cs="Open Sans"/>
          <w:color w:val="404040"/>
          <w:sz w:val="20"/>
          <w:szCs w:val="20"/>
          <w:lang w:val="de-AT"/>
        </w:rPr>
        <w:t>Tables</w:t>
      </w:r>
      <w:proofErr w:type="spellEnd"/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 und bekommen Food &amp; Drinks</w:t>
      </w:r>
      <w:r w:rsidR="00B35DC1">
        <w:rPr>
          <w:rFonts w:ascii="Open Sans" w:hAnsi="Open Sans" w:cs="Open Sans"/>
          <w:color w:val="404040"/>
          <w:sz w:val="20"/>
          <w:szCs w:val="20"/>
          <w:lang w:val="de-AT"/>
        </w:rPr>
        <w:t>.</w:t>
      </w:r>
    </w:p>
    <w:p w14:paraId="221ED403" w14:textId="38FC0725" w:rsidR="002E094A" w:rsidRDefault="002E094A" w:rsidP="002E094A">
      <w:pPr>
        <w:spacing w:line="240" w:lineRule="auto"/>
        <w:ind w:left="709"/>
        <w:rPr>
          <w:rFonts w:ascii="Open Sans" w:hAnsi="Open Sans" w:cs="Open Sans"/>
          <w:bCs/>
          <w:color w:val="404040"/>
          <w:sz w:val="20"/>
          <w:szCs w:val="20"/>
          <w:u w:val="single"/>
          <w:lang w:val="de-AT"/>
        </w:rPr>
      </w:pPr>
      <w:r w:rsidRPr="00CE37B5">
        <w:rPr>
          <w:rFonts w:ascii="Open Sans" w:hAnsi="Open Sans" w:cs="Open Sans"/>
          <w:bCs/>
          <w:color w:val="404040"/>
          <w:sz w:val="20"/>
          <w:szCs w:val="20"/>
          <w:u w:val="single"/>
          <w:lang w:val="de-AT"/>
        </w:rPr>
        <w:t>Gala</w:t>
      </w:r>
      <w:r w:rsidR="00DB4011">
        <w:rPr>
          <w:rFonts w:ascii="Open Sans" w:hAnsi="Open Sans" w:cs="Open Sans"/>
          <w:bCs/>
          <w:color w:val="404040"/>
          <w:sz w:val="20"/>
          <w:szCs w:val="20"/>
          <w:u w:val="single"/>
          <w:lang w:val="de-AT"/>
        </w:rPr>
        <w:t xml:space="preserve"> Table</w:t>
      </w:r>
    </w:p>
    <w:p w14:paraId="13B82D91" w14:textId="15AD6B6E" w:rsidR="002E094A" w:rsidRPr="00CE37B5" w:rsidRDefault="00DB4011" w:rsidP="002E094A">
      <w:pPr>
        <w:pStyle w:val="Listenabsatz"/>
        <w:numPr>
          <w:ilvl w:val="0"/>
          <w:numId w:val="13"/>
        </w:numPr>
        <w:spacing w:line="240" w:lineRule="auto"/>
        <w:rPr>
          <w:rFonts w:ascii="Open Sans" w:hAnsi="Open Sans" w:cs="Open Sans"/>
          <w:bCs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bCs/>
          <w:color w:val="404040"/>
          <w:sz w:val="20"/>
          <w:szCs w:val="20"/>
          <w:lang w:val="de-AT"/>
        </w:rPr>
        <w:t>Gala Table</w:t>
      </w:r>
      <w:r w:rsidR="002E094A" w:rsidRPr="00CE37B5">
        <w:rPr>
          <w:rFonts w:ascii="Open Sans" w:hAnsi="Open Sans" w:cs="Open Sans"/>
          <w:bCs/>
          <w:color w:val="404040"/>
          <w:sz w:val="20"/>
          <w:szCs w:val="20"/>
          <w:lang w:val="de-AT"/>
        </w:rPr>
        <w:t xml:space="preserve"> für 10 Personen deiner Wahl</w:t>
      </w:r>
      <w:r>
        <w:rPr>
          <w:rFonts w:ascii="Open Sans" w:hAnsi="Open Sans" w:cs="Open Sans"/>
          <w:bCs/>
          <w:color w:val="404040"/>
          <w:sz w:val="20"/>
          <w:szCs w:val="20"/>
          <w:lang w:val="de-AT"/>
        </w:rPr>
        <w:t xml:space="preserve"> (inkl. Gala Ticket)</w:t>
      </w:r>
    </w:p>
    <w:p w14:paraId="1B0A915A" w14:textId="16A37024" w:rsidR="002E094A" w:rsidRPr="002E094A" w:rsidRDefault="002E094A" w:rsidP="002E094A">
      <w:pPr>
        <w:pStyle w:val="Listenabsatz"/>
        <w:numPr>
          <w:ilvl w:val="0"/>
          <w:numId w:val="13"/>
        </w:numPr>
        <w:spacing w:line="240" w:lineRule="auto"/>
        <w:rPr>
          <w:rFonts w:ascii="Open Sans" w:hAnsi="Open Sans" w:cs="Open Sans"/>
          <w:bCs/>
          <w:color w:val="404040"/>
          <w:sz w:val="20"/>
          <w:szCs w:val="20"/>
          <w:lang w:val="de-AT"/>
        </w:rPr>
      </w:pPr>
      <w:r w:rsidRPr="002E094A">
        <w:rPr>
          <w:rFonts w:ascii="Open Sans" w:hAnsi="Open Sans" w:cs="Open Sans"/>
          <w:bCs/>
          <w:color w:val="404040"/>
          <w:sz w:val="20"/>
          <w:szCs w:val="20"/>
          <w:lang w:val="de-AT"/>
        </w:rPr>
        <w:t xml:space="preserve">Zugang Bar &amp; Catering </w:t>
      </w:r>
    </w:p>
    <w:p w14:paraId="7F76E08A" w14:textId="77777777" w:rsidR="002E094A" w:rsidRDefault="002E094A" w:rsidP="002E094A">
      <w:pPr>
        <w:pStyle w:val="Listenabsatz"/>
        <w:numPr>
          <w:ilvl w:val="0"/>
          <w:numId w:val="13"/>
        </w:numPr>
        <w:spacing w:line="240" w:lineRule="auto"/>
        <w:rPr>
          <w:rFonts w:ascii="Open Sans" w:hAnsi="Open Sans" w:cs="Open Sans"/>
          <w:bCs/>
          <w:color w:val="404040"/>
          <w:sz w:val="20"/>
          <w:szCs w:val="20"/>
          <w:lang w:val="de-AT"/>
        </w:rPr>
      </w:pPr>
      <w:r w:rsidRPr="00CE37B5">
        <w:rPr>
          <w:rFonts w:ascii="Open Sans" w:hAnsi="Open Sans" w:cs="Open Sans"/>
          <w:bCs/>
          <w:color w:val="404040"/>
          <w:sz w:val="20"/>
          <w:szCs w:val="20"/>
          <w:lang w:val="de-AT"/>
        </w:rPr>
        <w:t>Party Access</w:t>
      </w:r>
    </w:p>
    <w:p w14:paraId="6DA64D93" w14:textId="2E82F1B6" w:rsidR="002E094A" w:rsidRDefault="002E094A" w:rsidP="002E094A">
      <w:pPr>
        <w:spacing w:after="0" w:line="240" w:lineRule="auto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2E094A">
        <w:rPr>
          <w:rFonts w:ascii="Open Sans" w:hAnsi="Open Sans" w:cs="Open Sans"/>
          <w:b/>
          <w:bCs/>
          <w:color w:val="404040"/>
          <w:sz w:val="20"/>
          <w:szCs w:val="20"/>
          <w:lang w:val="de-AT"/>
        </w:rPr>
        <w:t>Kosten für 10 Personen</w:t>
      </w:r>
      <w:r w:rsidRPr="002E094A">
        <w:rPr>
          <w:rFonts w:ascii="Open Sans" w:hAnsi="Open Sans" w:cs="Open Sans"/>
          <w:color w:val="404040"/>
          <w:sz w:val="20"/>
          <w:szCs w:val="20"/>
          <w:lang w:val="de-AT"/>
        </w:rPr>
        <w:t>: € 1.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9</w:t>
      </w:r>
      <w:r w:rsidRPr="002E094A">
        <w:rPr>
          <w:rFonts w:ascii="Open Sans" w:hAnsi="Open Sans" w:cs="Open Sans"/>
          <w:color w:val="404040"/>
          <w:sz w:val="20"/>
          <w:szCs w:val="20"/>
          <w:lang w:val="de-AT"/>
        </w:rPr>
        <w:t>00,- netto</w:t>
      </w:r>
    </w:p>
    <w:p w14:paraId="7AF5360E" w14:textId="77777777" w:rsidR="002E094A" w:rsidRDefault="002E094A" w:rsidP="002E094A">
      <w:pPr>
        <w:spacing w:after="0" w:line="240" w:lineRule="auto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32650487" w14:textId="02218C92" w:rsidR="00B35DC1" w:rsidRPr="008172B4" w:rsidRDefault="00A72C0B" w:rsidP="00A72C0B">
      <w:pPr>
        <w:spacing w:after="0" w:line="240" w:lineRule="auto"/>
        <w:rPr>
          <w:rFonts w:ascii="Open Sans" w:hAnsi="Open Sans" w:cs="Open Sans"/>
          <w:bCs/>
          <w:color w:val="404040"/>
          <w:sz w:val="20"/>
          <w:szCs w:val="20"/>
          <w:u w:val="single"/>
          <w:lang w:val="de-AT"/>
        </w:rPr>
      </w:pPr>
      <w:r>
        <w:rPr>
          <w:rFonts w:ascii="Open Sans" w:hAnsi="Open Sans" w:cs="Open Sans"/>
          <w:bCs/>
          <w:color w:val="404040"/>
          <w:sz w:val="20"/>
          <w:szCs w:val="20"/>
          <w:u w:val="single"/>
          <w:lang w:val="de-AT"/>
        </w:rPr>
        <w:br w:type="page"/>
      </w:r>
    </w:p>
    <w:p w14:paraId="4113B8E2" w14:textId="7D192236" w:rsidR="00B35DC1" w:rsidRPr="00F16A5B" w:rsidRDefault="00B35DC1" w:rsidP="00B35DC1">
      <w:pPr>
        <w:ind w:left="709"/>
        <w:rPr>
          <w:rFonts w:ascii="Open Sans" w:hAnsi="Open Sans" w:cs="Open Sans"/>
          <w:b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b/>
          <w:color w:val="404040"/>
          <w:sz w:val="20"/>
          <w:szCs w:val="20"/>
          <w:lang w:val="de-AT"/>
        </w:rPr>
        <w:lastRenderedPageBreak/>
        <w:t xml:space="preserve">VERBINDLICHE BUCHUNG </w:t>
      </w:r>
    </w:p>
    <w:p w14:paraId="2CA87CC3" w14:textId="0805E577" w:rsidR="00B35DC1" w:rsidRDefault="00B35DC1" w:rsidP="00B35DC1">
      <w:pPr>
        <w:tabs>
          <w:tab w:val="left" w:pos="1276"/>
        </w:tabs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______ Gala 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Table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(s)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 xml:space="preserve"> 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für je 10 Personen (= </w:t>
      </w:r>
      <w:r w:rsidR="00A72C0B">
        <w:rPr>
          <w:rFonts w:ascii="Open Sans" w:hAnsi="Open Sans" w:cs="Open Sans"/>
          <w:color w:val="404040"/>
          <w:sz w:val="20"/>
          <w:szCs w:val="20"/>
          <w:lang w:val="de-AT"/>
        </w:rPr>
        <w:t>1.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9</w:t>
      </w:r>
      <w:r w:rsidR="00A72C0B">
        <w:rPr>
          <w:rFonts w:ascii="Open Sans" w:hAnsi="Open Sans" w:cs="Open Sans"/>
          <w:color w:val="404040"/>
          <w:sz w:val="20"/>
          <w:szCs w:val="20"/>
          <w:lang w:val="de-AT"/>
        </w:rPr>
        <w:t>00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 Euro exkl. </w:t>
      </w:r>
      <w:proofErr w:type="spellStart"/>
      <w:r>
        <w:rPr>
          <w:rFonts w:ascii="Open Sans" w:hAnsi="Open Sans" w:cs="Open Sans"/>
          <w:color w:val="404040"/>
          <w:sz w:val="20"/>
          <w:szCs w:val="20"/>
          <w:lang w:val="de-AT"/>
        </w:rPr>
        <w:t>USt</w:t>
      </w:r>
      <w:proofErr w:type="spellEnd"/>
      <w:r>
        <w:rPr>
          <w:rFonts w:ascii="Open Sans" w:hAnsi="Open Sans" w:cs="Open Sans"/>
          <w:color w:val="404040"/>
          <w:sz w:val="20"/>
          <w:szCs w:val="20"/>
          <w:lang w:val="de-AT"/>
        </w:rPr>
        <w:t>) pro Tisch</w:t>
      </w:r>
    </w:p>
    <w:p w14:paraId="58749954" w14:textId="77777777" w:rsidR="008172B4" w:rsidRDefault="008172B4" w:rsidP="008172B4">
      <w:pPr>
        <w:tabs>
          <w:tab w:val="left" w:pos="1276"/>
        </w:tabs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670D39C4" w14:textId="2E697A25" w:rsidR="00A72C0B" w:rsidRDefault="00A72C0B" w:rsidP="00A72C0B">
      <w:pPr>
        <w:tabs>
          <w:tab w:val="left" w:pos="1276"/>
        </w:tabs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>______ F</w:t>
      </w:r>
      <w:r w:rsidR="00031088">
        <w:rPr>
          <w:rFonts w:ascii="Open Sans" w:hAnsi="Open Sans" w:cs="Open Sans"/>
          <w:color w:val="404040"/>
          <w:sz w:val="20"/>
          <w:szCs w:val="20"/>
          <w:lang w:val="de-AT"/>
        </w:rPr>
        <w:t>la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sche</w:t>
      </w:r>
      <w:r w:rsidR="00553D09">
        <w:rPr>
          <w:rFonts w:ascii="Open Sans" w:hAnsi="Open Sans" w:cs="Open Sans"/>
          <w:color w:val="404040"/>
          <w:sz w:val="20"/>
          <w:szCs w:val="20"/>
          <w:lang w:val="de-AT"/>
        </w:rPr>
        <w:t>(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n</w:t>
      </w:r>
      <w:r w:rsidR="00553D09">
        <w:rPr>
          <w:rFonts w:ascii="Open Sans" w:hAnsi="Open Sans" w:cs="Open Sans"/>
          <w:color w:val="404040"/>
          <w:sz w:val="20"/>
          <w:szCs w:val="20"/>
          <w:lang w:val="de-AT"/>
        </w:rPr>
        <w:t>)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 Champagner (</w:t>
      </w:r>
      <w:r w:rsidR="00553D09">
        <w:rPr>
          <w:rFonts w:ascii="Open Sans" w:hAnsi="Open Sans" w:cs="Open Sans"/>
          <w:color w:val="404040"/>
          <w:sz w:val="20"/>
          <w:szCs w:val="20"/>
          <w:lang w:val="de-AT"/>
        </w:rPr>
        <w:t xml:space="preserve">je 80 Euro exkl. </w:t>
      </w:r>
      <w:proofErr w:type="spellStart"/>
      <w:r w:rsidR="00553D09">
        <w:rPr>
          <w:rFonts w:ascii="Open Sans" w:hAnsi="Open Sans" w:cs="Open Sans"/>
          <w:color w:val="404040"/>
          <w:sz w:val="20"/>
          <w:szCs w:val="20"/>
          <w:lang w:val="de-AT"/>
        </w:rPr>
        <w:t>USt</w:t>
      </w:r>
      <w:proofErr w:type="spellEnd"/>
      <w:r w:rsidR="00553D09">
        <w:rPr>
          <w:rFonts w:ascii="Open Sans" w:hAnsi="Open Sans" w:cs="Open Sans"/>
          <w:color w:val="404040"/>
          <w:sz w:val="20"/>
          <w:szCs w:val="20"/>
          <w:lang w:val="de-AT"/>
        </w:rPr>
        <w:t xml:space="preserve"> pro Flasche)</w:t>
      </w:r>
    </w:p>
    <w:p w14:paraId="2BD79A17" w14:textId="77777777" w:rsidR="00B35DC1" w:rsidRDefault="00B35DC1" w:rsidP="00B35DC1">
      <w:pPr>
        <w:tabs>
          <w:tab w:val="left" w:pos="1276"/>
          <w:tab w:val="left" w:pos="8730"/>
        </w:tabs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3CB1BF3D" w14:textId="77777777" w:rsidR="00B35DC1" w:rsidRDefault="00B35DC1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softHyphen/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softHyphen/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softHyphen/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softHyphen/>
      </w:r>
    </w:p>
    <w:p w14:paraId="0A026EDD" w14:textId="77777777" w:rsidR="00B35DC1" w:rsidRDefault="00B35DC1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>Die Registrierung der Gäste und der Ticketversand an alle Gäste erfolgt über ein Online-Tool, zu dem wir einige Wochen vor der Gala den Link verschicken.</w:t>
      </w:r>
    </w:p>
    <w:p w14:paraId="1A63D6C0" w14:textId="7E0A52F8" w:rsidR="00B35DC1" w:rsidRDefault="00B35DC1" w:rsidP="00B35DC1">
      <w:pPr>
        <w:spacing w:before="24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>Rechnungsausstellerin ist die IAB (Interactiv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e Advertising Bureau) </w:t>
      </w:r>
      <w:proofErr w:type="spellStart"/>
      <w:r>
        <w:rPr>
          <w:rFonts w:ascii="Open Sans" w:hAnsi="Open Sans" w:cs="Open Sans"/>
          <w:color w:val="404040"/>
          <w:sz w:val="20"/>
          <w:szCs w:val="20"/>
          <w:lang w:val="de-AT"/>
        </w:rPr>
        <w:t>Betriebsg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>mbH</w:t>
      </w:r>
      <w:proofErr w:type="spellEnd"/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 xml:space="preserve">, Firmenbuch: FN 347518g. Die Rechnung wird per 1. </w:t>
      </w:r>
      <w:r w:rsidR="008172B4">
        <w:rPr>
          <w:rFonts w:ascii="Open Sans" w:hAnsi="Open Sans" w:cs="Open Sans"/>
          <w:color w:val="404040"/>
          <w:sz w:val="20"/>
          <w:szCs w:val="20"/>
          <w:lang w:val="de-AT"/>
        </w:rPr>
        <w:t>Oktober 202</w:t>
      </w:r>
      <w:r w:rsidR="00DB4011">
        <w:rPr>
          <w:rFonts w:ascii="Open Sans" w:hAnsi="Open Sans" w:cs="Open Sans"/>
          <w:color w:val="404040"/>
          <w:sz w:val="20"/>
          <w:szCs w:val="20"/>
          <w:lang w:val="de-AT"/>
        </w:rPr>
        <w:t>3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 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>fällig.</w:t>
      </w:r>
    </w:p>
    <w:p w14:paraId="3E0419D2" w14:textId="3E5F6BB3" w:rsidR="00553D09" w:rsidRDefault="00553D09" w:rsidP="00B35DC1">
      <w:pPr>
        <w:spacing w:before="24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6DB386C5" w14:textId="77777777" w:rsidR="00553D09" w:rsidRPr="00372F3C" w:rsidRDefault="00553D09" w:rsidP="00B35DC1">
      <w:pPr>
        <w:spacing w:before="24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03323BA7" w14:textId="77777777" w:rsidR="00B35DC1" w:rsidRPr="00F16A5B" w:rsidRDefault="00B35DC1" w:rsidP="00B35DC1">
      <w:pPr>
        <w:tabs>
          <w:tab w:val="left" w:pos="2127"/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3927161D" w14:textId="77777777" w:rsidR="00B35DC1" w:rsidRDefault="00B35DC1" w:rsidP="00B35DC1">
      <w:pPr>
        <w:tabs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 xml:space="preserve">Firma: 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ab/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>________________________________________________________________________________________</w:t>
      </w:r>
    </w:p>
    <w:p w14:paraId="2B8822F7" w14:textId="77777777" w:rsidR="00B35DC1" w:rsidRDefault="00B35DC1" w:rsidP="00B35DC1">
      <w:pPr>
        <w:tabs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20B232B4" w14:textId="77777777" w:rsidR="00B35DC1" w:rsidRDefault="00B35DC1" w:rsidP="00B35DC1">
      <w:pPr>
        <w:tabs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>Ansprechperson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ab/>
        <w:t>________________________________________________________________________________________</w:t>
      </w:r>
    </w:p>
    <w:p w14:paraId="6F4FD61D" w14:textId="77777777" w:rsidR="00B35DC1" w:rsidRDefault="00B35DC1" w:rsidP="00B35DC1">
      <w:pPr>
        <w:tabs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64D6159D" w14:textId="77777777" w:rsidR="00B35DC1" w:rsidRPr="00F16A5B" w:rsidRDefault="00B35DC1" w:rsidP="00B35DC1">
      <w:pPr>
        <w:tabs>
          <w:tab w:val="left" w:pos="2977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>Rechnungsadresse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ab/>
        <w:t>________________________________________________________________________________________</w:t>
      </w:r>
    </w:p>
    <w:p w14:paraId="04080447" w14:textId="77777777" w:rsidR="00B35DC1" w:rsidRDefault="00B35DC1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4298BBE9" w14:textId="1B461E1E" w:rsidR="00B35DC1" w:rsidRDefault="00B35DC1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6BFE23C3" w14:textId="0FAED8E5" w:rsidR="00553D09" w:rsidRDefault="00553D09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41C36FC8" w14:textId="01A4140B" w:rsidR="00553D09" w:rsidRDefault="00553D09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0EA188F2" w14:textId="660F6010" w:rsidR="00553D09" w:rsidRDefault="00553D09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76E53B56" w14:textId="77777777" w:rsidR="00553D09" w:rsidRDefault="00553D09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786DA23F" w14:textId="77777777" w:rsidR="00B35DC1" w:rsidRPr="00F16A5B" w:rsidRDefault="00B35DC1" w:rsidP="00B35DC1">
      <w:pPr>
        <w:spacing w:after="0"/>
        <w:ind w:left="709"/>
        <w:jc w:val="both"/>
        <w:rPr>
          <w:rFonts w:ascii="Open Sans" w:hAnsi="Open Sans" w:cs="Open Sans"/>
          <w:color w:val="404040"/>
          <w:sz w:val="20"/>
          <w:szCs w:val="20"/>
          <w:lang w:val="de-AT"/>
        </w:rPr>
      </w:pPr>
    </w:p>
    <w:p w14:paraId="20F64B77" w14:textId="77777777" w:rsidR="00B35DC1" w:rsidRPr="00F16A5B" w:rsidRDefault="00B35DC1" w:rsidP="00B35DC1">
      <w:pPr>
        <w:tabs>
          <w:tab w:val="left" w:pos="6521"/>
        </w:tabs>
        <w:spacing w:after="0"/>
        <w:ind w:left="709"/>
        <w:rPr>
          <w:rFonts w:ascii="Open Sans" w:hAnsi="Open Sans" w:cs="Open Sans"/>
          <w:color w:val="404040"/>
          <w:sz w:val="20"/>
          <w:szCs w:val="20"/>
          <w:lang w:val="de-AT"/>
        </w:rPr>
      </w:pPr>
      <w:r>
        <w:rPr>
          <w:rFonts w:ascii="Open Sans" w:hAnsi="Open Sans" w:cs="Open Sans"/>
          <w:color w:val="404040"/>
          <w:sz w:val="20"/>
          <w:szCs w:val="20"/>
          <w:lang w:val="de-AT"/>
        </w:rPr>
        <w:t>Unterschrift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>:</w:t>
      </w:r>
      <w:r>
        <w:rPr>
          <w:rFonts w:ascii="Open Sans" w:hAnsi="Open Sans" w:cs="Open Sans"/>
          <w:color w:val="404040"/>
          <w:sz w:val="20"/>
          <w:szCs w:val="20"/>
          <w:lang w:val="de-AT"/>
        </w:rPr>
        <w:t xml:space="preserve"> 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>___________________________________________</w:t>
      </w:r>
      <w:r w:rsidRPr="00F16A5B">
        <w:rPr>
          <w:rFonts w:ascii="Open Sans" w:hAnsi="Open Sans" w:cs="Open Sans"/>
          <w:color w:val="404040"/>
          <w:sz w:val="20"/>
          <w:szCs w:val="20"/>
          <w:lang w:val="de-AT"/>
        </w:rPr>
        <w:tab/>
        <w:t>Datum:_________________________</w:t>
      </w:r>
    </w:p>
    <w:p w14:paraId="23B9E262" w14:textId="77777777" w:rsidR="00B35DC1" w:rsidRPr="00F16A5B" w:rsidRDefault="00B35DC1" w:rsidP="00B35DC1">
      <w:pPr>
        <w:spacing w:after="0"/>
        <w:ind w:left="709"/>
        <w:rPr>
          <w:rFonts w:ascii="Open Sans" w:hAnsi="Open Sans" w:cs="Open Sans"/>
          <w:color w:val="404040"/>
          <w:sz w:val="16"/>
          <w:szCs w:val="16"/>
          <w:lang w:val="de-AT"/>
        </w:rPr>
      </w:pPr>
    </w:p>
    <w:p w14:paraId="180A20FF" w14:textId="196021D8" w:rsidR="00D97427" w:rsidRPr="008172B4" w:rsidRDefault="00B35DC1" w:rsidP="008172B4">
      <w:pPr>
        <w:spacing w:after="0"/>
        <w:ind w:left="709"/>
        <w:rPr>
          <w:rFonts w:ascii="Open Sans" w:hAnsi="Open Sans" w:cs="Open Sans"/>
          <w:color w:val="404040"/>
          <w:sz w:val="16"/>
          <w:szCs w:val="16"/>
          <w:lang w:val="de-AT"/>
        </w:rPr>
      </w:pPr>
      <w:r w:rsidRPr="00F16A5B">
        <w:rPr>
          <w:rFonts w:ascii="Open Sans" w:hAnsi="Open Sans" w:cs="Open Sans"/>
          <w:color w:val="404040"/>
          <w:sz w:val="16"/>
          <w:szCs w:val="16"/>
          <w:lang w:val="de-AT"/>
        </w:rPr>
        <w:t xml:space="preserve">(bitte um unterzeichnete Retournierung an </w:t>
      </w:r>
      <w:r w:rsidR="008172B4">
        <w:rPr>
          <w:rFonts w:ascii="Open Sans" w:hAnsi="Open Sans" w:cs="Open Sans"/>
          <w:color w:val="404040"/>
          <w:sz w:val="16"/>
          <w:szCs w:val="16"/>
          <w:lang w:val="de-AT"/>
        </w:rPr>
        <w:t>administration</w:t>
      </w:r>
      <w:r w:rsidRPr="00F16A5B">
        <w:rPr>
          <w:rFonts w:ascii="Open Sans" w:hAnsi="Open Sans" w:cs="Open Sans"/>
          <w:color w:val="404040"/>
          <w:sz w:val="16"/>
          <w:szCs w:val="16"/>
          <w:lang w:val="de-AT"/>
        </w:rPr>
        <w:t>@iab-austria.at)</w:t>
      </w:r>
    </w:p>
    <w:sectPr w:rsidR="00D97427" w:rsidRPr="008172B4" w:rsidSect="00352DA4">
      <w:headerReference w:type="default" r:id="rId7"/>
      <w:footerReference w:type="default" r:id="rId8"/>
      <w:pgSz w:w="11900" w:h="16840" w:code="9"/>
      <w:pgMar w:top="1985" w:right="851" w:bottom="567" w:left="17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8AB6" w14:textId="77777777" w:rsidR="00F61299" w:rsidRDefault="00F61299" w:rsidP="0037452D">
      <w:pPr>
        <w:spacing w:after="0" w:line="240" w:lineRule="auto"/>
      </w:pPr>
      <w:r>
        <w:separator/>
      </w:r>
    </w:p>
  </w:endnote>
  <w:endnote w:type="continuationSeparator" w:id="0">
    <w:p w14:paraId="75865488" w14:textId="77777777" w:rsidR="00F61299" w:rsidRDefault="00F61299" w:rsidP="003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2AD8" w14:textId="77777777" w:rsidR="00963AC5" w:rsidRPr="001C14A4" w:rsidRDefault="00CB6EEA" w:rsidP="00381F21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 w:rsidRPr="001C14A4">
      <w:rPr>
        <w:rFonts w:ascii="Open Sans Light" w:hAnsi="Open Sans Light" w:cs="Open Sans Light"/>
        <w:color w:val="404040"/>
        <w:sz w:val="16"/>
        <w:szCs w:val="16"/>
        <w:lang w:val="de-AT"/>
      </w:rPr>
      <w:t>IAB</w:t>
    </w:r>
    <w:r w:rsidR="00963AC5" w:rsidRPr="001C14A4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 </w:t>
    </w:r>
    <w:r w:rsidR="0008438D" w:rsidRPr="001C14A4">
      <w:rPr>
        <w:rFonts w:ascii="Open Sans Light" w:hAnsi="Open Sans Light" w:cs="Open Sans Light"/>
        <w:color w:val="404040"/>
        <w:sz w:val="16"/>
        <w:szCs w:val="16"/>
        <w:lang w:val="de-AT"/>
      </w:rPr>
      <w:t>(Interactive Advertising Bureau)</w:t>
    </w:r>
    <w:r w:rsidR="00A04578" w:rsidRPr="001C14A4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 </w:t>
    </w:r>
    <w:proofErr w:type="spellStart"/>
    <w:r w:rsidR="00A04578" w:rsidRPr="001C14A4">
      <w:rPr>
        <w:rFonts w:ascii="Open Sans Light" w:hAnsi="Open Sans Light" w:cs="Open Sans Light"/>
        <w:color w:val="404040"/>
        <w:sz w:val="16"/>
        <w:szCs w:val="16"/>
        <w:lang w:val="de-AT"/>
      </w:rPr>
      <w:t>Betriebsg</w:t>
    </w:r>
    <w:r w:rsidRPr="001C14A4">
      <w:rPr>
        <w:rFonts w:ascii="Open Sans Light" w:hAnsi="Open Sans Light" w:cs="Open Sans Light"/>
        <w:color w:val="404040"/>
        <w:sz w:val="16"/>
        <w:szCs w:val="16"/>
        <w:lang w:val="de-AT"/>
      </w:rPr>
      <w:t>mbH</w:t>
    </w:r>
    <w:proofErr w:type="spellEnd"/>
    <w:r w:rsidR="00D97427" w:rsidRPr="001C14A4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 </w:t>
    </w:r>
  </w:p>
  <w:p w14:paraId="4A325D89" w14:textId="77777777" w:rsidR="000A563B" w:rsidRDefault="000A563B" w:rsidP="00381F21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 w:rsidRPr="003A60D5">
      <w:rPr>
        <w:rFonts w:ascii="Open Sans Light" w:hAnsi="Open Sans Light" w:cs="Open Sans Light"/>
        <w:color w:val="404040"/>
        <w:sz w:val="16"/>
        <w:szCs w:val="16"/>
        <w:lang w:val="de-AT"/>
      </w:rPr>
      <w:t>Firmenbuch: FN 347518g - Handelsgericht Wien</w:t>
    </w:r>
  </w:p>
  <w:p w14:paraId="093B2C09" w14:textId="77777777" w:rsidR="00961D0D" w:rsidRPr="003A60D5" w:rsidRDefault="00961D0D" w:rsidP="00961D0D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UID: </w:t>
    </w:r>
    <w:r w:rsidRPr="005E56D3">
      <w:rPr>
        <w:rFonts w:ascii="Open Sans Light" w:hAnsi="Open Sans Light" w:cs="Open Sans Light"/>
        <w:color w:val="404040"/>
        <w:sz w:val="16"/>
        <w:szCs w:val="16"/>
        <w:lang w:val="de-AT"/>
      </w:rPr>
      <w:t>ATU65768804</w:t>
    </w:r>
  </w:p>
  <w:p w14:paraId="3E1511E3" w14:textId="36511CB4" w:rsidR="0088581F" w:rsidRPr="00664396" w:rsidRDefault="003518C6" w:rsidP="0088581F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>
      <w:rPr>
        <w:rFonts w:ascii="Open Sans Light" w:hAnsi="Open Sans Light" w:cs="Open Sans Light"/>
        <w:color w:val="404040"/>
        <w:sz w:val="16"/>
        <w:szCs w:val="16"/>
        <w:lang w:val="de-AT"/>
      </w:rPr>
      <w:t>Am Tabor 36</w:t>
    </w:r>
    <w:r w:rsidR="002A3261">
      <w:rPr>
        <w:rFonts w:ascii="Open Sans Light" w:hAnsi="Open Sans Light" w:cs="Open Sans Light"/>
        <w:color w:val="404040"/>
        <w:sz w:val="16"/>
        <w:szCs w:val="16"/>
        <w:lang w:val="de-AT"/>
      </w:rPr>
      <w:t>, 1020 Wien</w:t>
    </w:r>
  </w:p>
  <w:p w14:paraId="495C0948" w14:textId="567420D8" w:rsidR="00D97427" w:rsidRPr="00664396" w:rsidRDefault="0088581F" w:rsidP="00381F21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>
      <w:rPr>
        <w:rFonts w:ascii="Open Sans Light" w:hAnsi="Open Sans Light" w:cs="Open Sans Light"/>
        <w:color w:val="404040"/>
        <w:sz w:val="16"/>
        <w:szCs w:val="16"/>
        <w:lang w:val="de-AT"/>
      </w:rPr>
      <w:t>Geschäftsführer</w:t>
    </w:r>
    <w:r w:rsidR="003518C6">
      <w:rPr>
        <w:rFonts w:ascii="Open Sans Light" w:hAnsi="Open Sans Light" w:cs="Open Sans Light"/>
        <w:color w:val="404040"/>
        <w:sz w:val="16"/>
        <w:szCs w:val="16"/>
        <w:lang w:val="de-AT"/>
      </w:rPr>
      <w:t>in</w:t>
    </w:r>
    <w:r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: </w:t>
    </w:r>
    <w:r w:rsidR="003518C6">
      <w:rPr>
        <w:rFonts w:ascii="Open Sans Light" w:hAnsi="Open Sans Light" w:cs="Open Sans Light"/>
        <w:color w:val="404040"/>
        <w:sz w:val="16"/>
        <w:szCs w:val="16"/>
        <w:lang w:val="de-AT"/>
      </w:rPr>
      <w:t>Ursula Gastinger</w:t>
    </w:r>
    <w:r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, </w:t>
    </w:r>
    <w:r w:rsidR="00512169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Tel: </w:t>
    </w:r>
    <w:r w:rsidR="00D97427" w:rsidRPr="00664396">
      <w:rPr>
        <w:rFonts w:ascii="Open Sans Light" w:hAnsi="Open Sans Light" w:cs="Open Sans Light"/>
        <w:color w:val="404040"/>
        <w:sz w:val="16"/>
        <w:szCs w:val="16"/>
        <w:lang w:val="de-AT"/>
      </w:rPr>
      <w:t>+43</w:t>
    </w:r>
    <w:r w:rsidR="003518C6">
      <w:rPr>
        <w:rFonts w:ascii="Open Sans Light" w:hAnsi="Open Sans Light" w:cs="Open Sans Light"/>
        <w:color w:val="404040"/>
        <w:sz w:val="16"/>
        <w:szCs w:val="16"/>
        <w:lang w:val="de-AT"/>
      </w:rPr>
      <w:t> 664 8150961</w:t>
    </w:r>
    <w:r w:rsidR="00512169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, Mail: </w:t>
    </w:r>
    <w:r w:rsidR="003518C6">
      <w:rPr>
        <w:rFonts w:ascii="Open Sans Light" w:hAnsi="Open Sans Light" w:cs="Open Sans Light"/>
        <w:color w:val="404040"/>
        <w:sz w:val="16"/>
        <w:szCs w:val="16"/>
        <w:lang w:val="de-AT"/>
      </w:rPr>
      <w:t>ursula.gastinger</w:t>
    </w:r>
    <w:r w:rsidR="00512169">
      <w:rPr>
        <w:rFonts w:ascii="Open Sans Light" w:hAnsi="Open Sans Light" w:cs="Open Sans Light"/>
        <w:color w:val="404040"/>
        <w:sz w:val="16"/>
        <w:szCs w:val="16"/>
        <w:lang w:val="de-AT"/>
      </w:rPr>
      <w:t xml:space="preserve">@iab-austria.at </w:t>
    </w:r>
  </w:p>
  <w:p w14:paraId="6ADCE47F" w14:textId="77777777" w:rsidR="00963AC5" w:rsidRPr="00664396" w:rsidRDefault="00963AC5" w:rsidP="00381F21">
    <w:pPr>
      <w:pStyle w:val="Fuzeile"/>
      <w:ind w:left="709"/>
      <w:rPr>
        <w:rFonts w:ascii="Open Sans Light" w:hAnsi="Open Sans Light" w:cs="Open Sans Light"/>
        <w:color w:val="404040"/>
        <w:sz w:val="16"/>
        <w:szCs w:val="16"/>
        <w:lang w:val="de-AT"/>
      </w:rPr>
    </w:pPr>
    <w:r w:rsidRPr="00664396">
      <w:rPr>
        <w:rFonts w:ascii="Open Sans Light" w:hAnsi="Open Sans Light" w:cs="Open Sans Light"/>
        <w:color w:val="404040"/>
        <w:sz w:val="16"/>
        <w:szCs w:val="16"/>
        <w:lang w:val="de-AT"/>
      </w:rPr>
      <w:t>www.iab-austria.at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B257" w14:textId="77777777" w:rsidR="00F61299" w:rsidRDefault="00F61299" w:rsidP="0037452D">
      <w:pPr>
        <w:spacing w:after="0" w:line="240" w:lineRule="auto"/>
      </w:pPr>
      <w:r>
        <w:separator/>
      </w:r>
    </w:p>
  </w:footnote>
  <w:footnote w:type="continuationSeparator" w:id="0">
    <w:p w14:paraId="35AE6153" w14:textId="77777777" w:rsidR="00F61299" w:rsidRDefault="00F61299" w:rsidP="003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CDE" w14:textId="5722C1B6" w:rsidR="00C35393" w:rsidRPr="002E235A" w:rsidRDefault="007B5D5A" w:rsidP="00352DA4">
    <w:pPr>
      <w:pStyle w:val="Kopfzeile"/>
      <w:ind w:left="-284"/>
      <w:rPr>
        <w:rFonts w:ascii="MS Reference Sans Serif" w:hAnsi="MS Reference Sans Serif"/>
      </w:rPr>
    </w:pPr>
    <w:r w:rsidRPr="00555751">
      <w:rPr>
        <w:rFonts w:ascii="Open Sans" w:hAnsi="Open Sans" w:cs="Open Sans"/>
        <w:b/>
        <w:noProof/>
        <w:color w:val="404040"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3EE82" wp14:editId="07B506BE">
              <wp:simplePos x="0" y="0"/>
              <wp:positionH relativeFrom="page">
                <wp:posOffset>788670</wp:posOffset>
              </wp:positionH>
              <wp:positionV relativeFrom="paragraph">
                <wp:posOffset>897255</wp:posOffset>
              </wp:positionV>
              <wp:extent cx="4116070" cy="1021080"/>
              <wp:effectExtent l="0" t="0" r="0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070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731D00" w14:textId="6F2FFC52" w:rsidR="00664396" w:rsidRDefault="00B35DC1" w:rsidP="007B5D5A">
                          <w:pPr>
                            <w:spacing w:after="0" w:line="240" w:lineRule="auto"/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de-AT"/>
                            </w:rPr>
                          </w:pPr>
                          <w:r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de-AT"/>
                            </w:rPr>
                            <w:t>Buchung</w:t>
                          </w:r>
                        </w:p>
                        <w:p w14:paraId="1EEFBCE5" w14:textId="5E5860CC" w:rsidR="00B35DC1" w:rsidRPr="00DB4011" w:rsidRDefault="00B35DC1" w:rsidP="007B5D5A">
                          <w:pPr>
                            <w:spacing w:after="0" w:line="240" w:lineRule="auto"/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</w:pPr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 xml:space="preserve">iab </w:t>
                          </w:r>
                          <w:proofErr w:type="spellStart"/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webAD</w:t>
                          </w:r>
                          <w:proofErr w:type="spellEnd"/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 xml:space="preserve"> Gala </w:t>
                          </w:r>
                          <w:r w:rsidR="00DB4011"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Table</w:t>
                          </w:r>
                        </w:p>
                        <w:p w14:paraId="72481211" w14:textId="500FF7A4" w:rsidR="00B35DC1" w:rsidRPr="00DB4011" w:rsidRDefault="00B35DC1" w:rsidP="007B5D5A">
                          <w:pPr>
                            <w:spacing w:after="0" w:line="240" w:lineRule="auto"/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</w:pPr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1</w:t>
                          </w:r>
                          <w:r w:rsidR="00DB4011"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9</w:t>
                          </w:r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Oktober</w:t>
                          </w:r>
                          <w:proofErr w:type="spellEnd"/>
                          <w:r w:rsidRP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 xml:space="preserve"> 202</w:t>
                          </w:r>
                          <w:r w:rsidR="00DB4011">
                            <w:rPr>
                              <w:rFonts w:ascii="Open Sans Extrabold" w:hAnsi="Open Sans Extrabold" w:cs="Open Sans Extrabold"/>
                              <w:b/>
                              <w:color w:val="FFFFFF" w:themeColor="background1"/>
                              <w:sz w:val="28"/>
                              <w:szCs w:val="32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3E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62.1pt;margin-top:70.65pt;width:324.1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" filled="f" stroked="f" strokeweight=".5pt">
              <v:textbox>
                <w:txbxContent>
                  <w:p w14:paraId="23731D00" w14:textId="6F2FFC52" w:rsidR="00664396" w:rsidRDefault="00B35DC1" w:rsidP="007B5D5A">
                    <w:pPr>
                      <w:spacing w:after="0" w:line="240" w:lineRule="auto"/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de-AT"/>
                      </w:rPr>
                    </w:pPr>
                    <w:r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de-AT"/>
                      </w:rPr>
                      <w:t>Buchung</w:t>
                    </w:r>
                  </w:p>
                  <w:p w14:paraId="1EEFBCE5" w14:textId="5E5860CC" w:rsidR="00B35DC1" w:rsidRPr="00DB4011" w:rsidRDefault="00B35DC1" w:rsidP="007B5D5A">
                    <w:pPr>
                      <w:spacing w:after="0" w:line="240" w:lineRule="auto"/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</w:pPr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 xml:space="preserve">iab </w:t>
                    </w:r>
                    <w:proofErr w:type="spellStart"/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webAD</w:t>
                    </w:r>
                    <w:proofErr w:type="spellEnd"/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 xml:space="preserve"> Gala </w:t>
                    </w:r>
                    <w:r w:rsidR="00DB4011"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Table</w:t>
                    </w:r>
                  </w:p>
                  <w:p w14:paraId="72481211" w14:textId="500FF7A4" w:rsidR="00B35DC1" w:rsidRPr="00DB4011" w:rsidRDefault="00B35DC1" w:rsidP="007B5D5A">
                    <w:pPr>
                      <w:spacing w:after="0" w:line="240" w:lineRule="auto"/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</w:pPr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1</w:t>
                    </w:r>
                    <w:r w:rsidR="00DB4011"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9</w:t>
                    </w:r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 xml:space="preserve">. </w:t>
                    </w:r>
                    <w:proofErr w:type="spellStart"/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Oktober</w:t>
                    </w:r>
                    <w:proofErr w:type="spellEnd"/>
                    <w:r w:rsidRP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 xml:space="preserve"> 202</w:t>
                    </w:r>
                    <w:r w:rsidR="00DB4011">
                      <w:rPr>
                        <w:rFonts w:ascii="Open Sans Extrabold" w:hAnsi="Open Sans Extrabold" w:cs="Open Sans Extrabold"/>
                        <w:b/>
                        <w:color w:val="FFFFFF" w:themeColor="background1"/>
                        <w:sz w:val="28"/>
                        <w:szCs w:val="32"/>
                        <w:lang w:val="en-US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81980">
      <w:rPr>
        <w:rFonts w:ascii="MS Reference Sans Serif" w:hAnsi="MS Reference Sans Serif"/>
        <w:noProof/>
        <w:lang w:val="de-DE" w:eastAsia="de-DE"/>
      </w:rPr>
      <w:drawing>
        <wp:anchor distT="0" distB="0" distL="114300" distR="114300" simplePos="0" relativeHeight="251660287" behindDoc="1" locked="0" layoutInCell="1" allowOverlap="1" wp14:anchorId="1995F9C1" wp14:editId="02FE131E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861300" cy="2305050"/>
          <wp:effectExtent l="0" t="0" r="6350" b="0"/>
          <wp:wrapTight wrapText="bothSides">
            <wp:wrapPolygon edited="0">
              <wp:start x="52" y="0"/>
              <wp:lineTo x="52" y="21421"/>
              <wp:lineTo x="21565" y="21421"/>
              <wp:lineTo x="21565" y="0"/>
              <wp:lineTo x="5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/>
                  <a:srcRect l="-565" t="442" r="13963" b="29105"/>
                  <a:stretch/>
                </pic:blipFill>
                <pic:spPr bwMode="auto">
                  <a:xfrm>
                    <a:off x="0" y="0"/>
                    <a:ext cx="7861300" cy="230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578">
      <w:rPr>
        <w:rFonts w:ascii="MS Reference Sans Serif" w:hAnsi="MS Reference Sans Serif"/>
        <w:noProof/>
        <w:lang w:val="de-AT" w:eastAsia="de-AT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Pfeile.png" style="width:347pt;height:177pt;visibility:visible;mso-wrap-style:square" o:bullet="t">
        <v:imagedata r:id="rId1" o:title="Pfeile"/>
      </v:shape>
    </w:pict>
  </w:numPicBullet>
  <w:numPicBullet w:numPicBulletId="1">
    <w:pict>
      <v:shape id="_x0000_i1037" type="#_x0000_t75" style="width:8.5pt;height:8.5pt" o:bullet="t">
        <v:imagedata r:id="rId2" o:title="BD14868_"/>
      </v:shape>
    </w:pict>
  </w:numPicBullet>
  <w:numPicBullet w:numPicBulletId="2">
    <w:pict>
      <v:shape id="_x0000_i1038" type="#_x0000_t75" style="width:10pt;height:10pt" o:bullet="t">
        <v:imagedata r:id="rId3" o:title="BD21294_"/>
      </v:shape>
    </w:pict>
  </w:numPicBullet>
  <w:numPicBullet w:numPicBulletId="3">
    <w:pict>
      <v:shape id="_x0000_i1039" type="#_x0000_t75" style="width:88pt;height:45.5pt" o:bullet="t">
        <v:imagedata r:id="rId4" o:title="Pfeileppt"/>
      </v:shape>
    </w:pict>
  </w:numPicBullet>
  <w:numPicBullet w:numPicBulletId="4">
    <w:pict>
      <v:shape id="_x0000_i1040" type="#_x0000_t75" style="width:27.5pt;height:27.5pt" o:bullet="t">
        <v:imagedata r:id="rId5" o:title="iab_punkt"/>
      </v:shape>
    </w:pict>
  </w:numPicBullet>
  <w:abstractNum w:abstractNumId="0" w15:restartNumberingAfterBreak="0">
    <w:nsid w:val="017A4826"/>
    <w:multiLevelType w:val="hybridMultilevel"/>
    <w:tmpl w:val="5B703210"/>
    <w:lvl w:ilvl="0" w:tplc="EE666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B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C1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0B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05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0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2D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A4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EE4849"/>
    <w:multiLevelType w:val="hybridMultilevel"/>
    <w:tmpl w:val="9364D740"/>
    <w:lvl w:ilvl="0" w:tplc="94F401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914C2"/>
    <w:multiLevelType w:val="hybridMultilevel"/>
    <w:tmpl w:val="3754F88E"/>
    <w:lvl w:ilvl="0" w:tplc="51E2C82C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34C36"/>
    <w:multiLevelType w:val="hybridMultilevel"/>
    <w:tmpl w:val="6FC8D6A2"/>
    <w:lvl w:ilvl="0" w:tplc="8922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4D61"/>
    <w:multiLevelType w:val="hybridMultilevel"/>
    <w:tmpl w:val="139C9516"/>
    <w:lvl w:ilvl="0" w:tplc="F4A4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B14"/>
    <w:multiLevelType w:val="hybridMultilevel"/>
    <w:tmpl w:val="FC66A21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A21A0D"/>
    <w:multiLevelType w:val="hybridMultilevel"/>
    <w:tmpl w:val="506464A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0C00F3"/>
    <w:multiLevelType w:val="hybridMultilevel"/>
    <w:tmpl w:val="2BD849CE"/>
    <w:lvl w:ilvl="0" w:tplc="8340A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14970"/>
    <w:multiLevelType w:val="hybridMultilevel"/>
    <w:tmpl w:val="48A696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D6118"/>
    <w:multiLevelType w:val="hybridMultilevel"/>
    <w:tmpl w:val="61DEFA8E"/>
    <w:lvl w:ilvl="0" w:tplc="C77C972E">
      <w:start w:val="1"/>
      <w:numFmt w:val="bullet"/>
      <w:lvlText w:val=""/>
      <w:lvlPicBulletId w:val="4"/>
      <w:lvlJc w:val="left"/>
      <w:pPr>
        <w:ind w:left="1429" w:hanging="360"/>
      </w:pPr>
      <w:rPr>
        <w:rFonts w:ascii="Symbol" w:hAnsi="Symbol" w:hint="default"/>
        <w:color w:val="auto"/>
        <w:sz w:val="14"/>
        <w:szCs w:val="14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87291F"/>
    <w:multiLevelType w:val="hybridMultilevel"/>
    <w:tmpl w:val="DA1CEEEC"/>
    <w:lvl w:ilvl="0" w:tplc="7304D6D2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  <w:sz w:val="14"/>
        <w:szCs w:val="14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824301"/>
    <w:multiLevelType w:val="hybridMultilevel"/>
    <w:tmpl w:val="E1528D60"/>
    <w:lvl w:ilvl="0" w:tplc="7670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10A11"/>
    <w:multiLevelType w:val="multilevel"/>
    <w:tmpl w:val="D7D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4748832">
    <w:abstractNumId w:val="12"/>
  </w:num>
  <w:num w:numId="2" w16cid:durableId="1801418482">
    <w:abstractNumId w:val="3"/>
  </w:num>
  <w:num w:numId="3" w16cid:durableId="135495037">
    <w:abstractNumId w:val="11"/>
  </w:num>
  <w:num w:numId="4" w16cid:durableId="1058551232">
    <w:abstractNumId w:val="0"/>
  </w:num>
  <w:num w:numId="5" w16cid:durableId="622002732">
    <w:abstractNumId w:val="1"/>
  </w:num>
  <w:num w:numId="6" w16cid:durableId="515114595">
    <w:abstractNumId w:val="4"/>
  </w:num>
  <w:num w:numId="7" w16cid:durableId="1595438758">
    <w:abstractNumId w:val="8"/>
  </w:num>
  <w:num w:numId="8" w16cid:durableId="784467181">
    <w:abstractNumId w:val="7"/>
  </w:num>
  <w:num w:numId="9" w16cid:durableId="2094623386">
    <w:abstractNumId w:val="5"/>
  </w:num>
  <w:num w:numId="10" w16cid:durableId="1492135335">
    <w:abstractNumId w:val="2"/>
  </w:num>
  <w:num w:numId="11" w16cid:durableId="492532500">
    <w:abstractNumId w:val="9"/>
  </w:num>
  <w:num w:numId="12" w16cid:durableId="2014254955">
    <w:abstractNumId w:val="10"/>
  </w:num>
  <w:num w:numId="13" w16cid:durableId="1883132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2D"/>
    <w:rsid w:val="00000D2B"/>
    <w:rsid w:val="000041D9"/>
    <w:rsid w:val="00011467"/>
    <w:rsid w:val="00023BC3"/>
    <w:rsid w:val="000305B0"/>
    <w:rsid w:val="00031088"/>
    <w:rsid w:val="00041E5C"/>
    <w:rsid w:val="00080A98"/>
    <w:rsid w:val="0008438D"/>
    <w:rsid w:val="00084D3F"/>
    <w:rsid w:val="00093413"/>
    <w:rsid w:val="000965FB"/>
    <w:rsid w:val="000A0A07"/>
    <w:rsid w:val="000A177B"/>
    <w:rsid w:val="000A563B"/>
    <w:rsid w:val="000D1CE0"/>
    <w:rsid w:val="000E64C4"/>
    <w:rsid w:val="000F2E2B"/>
    <w:rsid w:val="000F72A2"/>
    <w:rsid w:val="00114C23"/>
    <w:rsid w:val="00120B6A"/>
    <w:rsid w:val="00133158"/>
    <w:rsid w:val="00141926"/>
    <w:rsid w:val="00153F32"/>
    <w:rsid w:val="0016516F"/>
    <w:rsid w:val="00165D6F"/>
    <w:rsid w:val="00183F23"/>
    <w:rsid w:val="00192BC7"/>
    <w:rsid w:val="001C14A4"/>
    <w:rsid w:val="001D214B"/>
    <w:rsid w:val="001F485C"/>
    <w:rsid w:val="00205CCA"/>
    <w:rsid w:val="002103D7"/>
    <w:rsid w:val="00214CB1"/>
    <w:rsid w:val="00231A2F"/>
    <w:rsid w:val="00235847"/>
    <w:rsid w:val="0024336C"/>
    <w:rsid w:val="00257D90"/>
    <w:rsid w:val="00270D4D"/>
    <w:rsid w:val="00273A42"/>
    <w:rsid w:val="00277311"/>
    <w:rsid w:val="0028267B"/>
    <w:rsid w:val="002965A4"/>
    <w:rsid w:val="002A3261"/>
    <w:rsid w:val="002D0F37"/>
    <w:rsid w:val="002D46A7"/>
    <w:rsid w:val="002E094A"/>
    <w:rsid w:val="002E235A"/>
    <w:rsid w:val="002E46FD"/>
    <w:rsid w:val="002F4CF6"/>
    <w:rsid w:val="002F5150"/>
    <w:rsid w:val="00304C81"/>
    <w:rsid w:val="003178D2"/>
    <w:rsid w:val="00320953"/>
    <w:rsid w:val="003351F4"/>
    <w:rsid w:val="00346CA9"/>
    <w:rsid w:val="003518C6"/>
    <w:rsid w:val="00352DA4"/>
    <w:rsid w:val="0035579A"/>
    <w:rsid w:val="0037452D"/>
    <w:rsid w:val="0037693D"/>
    <w:rsid w:val="00381980"/>
    <w:rsid w:val="00381F21"/>
    <w:rsid w:val="0038489F"/>
    <w:rsid w:val="00387EBD"/>
    <w:rsid w:val="00394A5A"/>
    <w:rsid w:val="00395D59"/>
    <w:rsid w:val="003A60D5"/>
    <w:rsid w:val="003B481E"/>
    <w:rsid w:val="003B634E"/>
    <w:rsid w:val="003E3241"/>
    <w:rsid w:val="003E4697"/>
    <w:rsid w:val="003E58C2"/>
    <w:rsid w:val="003F51E3"/>
    <w:rsid w:val="00406757"/>
    <w:rsid w:val="00412E47"/>
    <w:rsid w:val="00445FD9"/>
    <w:rsid w:val="00457C92"/>
    <w:rsid w:val="00461A70"/>
    <w:rsid w:val="00473B11"/>
    <w:rsid w:val="004814A1"/>
    <w:rsid w:val="00483F42"/>
    <w:rsid w:val="0048480B"/>
    <w:rsid w:val="004949C9"/>
    <w:rsid w:val="004A10C8"/>
    <w:rsid w:val="004B627E"/>
    <w:rsid w:val="004D5153"/>
    <w:rsid w:val="0050089C"/>
    <w:rsid w:val="00510CF4"/>
    <w:rsid w:val="00512169"/>
    <w:rsid w:val="005166D9"/>
    <w:rsid w:val="005229D1"/>
    <w:rsid w:val="00527EBB"/>
    <w:rsid w:val="00553D09"/>
    <w:rsid w:val="00555751"/>
    <w:rsid w:val="00560E19"/>
    <w:rsid w:val="00562FBB"/>
    <w:rsid w:val="00563269"/>
    <w:rsid w:val="005722CE"/>
    <w:rsid w:val="0058071C"/>
    <w:rsid w:val="00582A8F"/>
    <w:rsid w:val="005B35A0"/>
    <w:rsid w:val="005C4D38"/>
    <w:rsid w:val="005C6413"/>
    <w:rsid w:val="005F1492"/>
    <w:rsid w:val="00610FF4"/>
    <w:rsid w:val="00611DA7"/>
    <w:rsid w:val="0063560D"/>
    <w:rsid w:val="00644FFE"/>
    <w:rsid w:val="00657CC0"/>
    <w:rsid w:val="00664396"/>
    <w:rsid w:val="00667C97"/>
    <w:rsid w:val="006705AE"/>
    <w:rsid w:val="00674BE5"/>
    <w:rsid w:val="0069024E"/>
    <w:rsid w:val="006B2FA8"/>
    <w:rsid w:val="006C26BE"/>
    <w:rsid w:val="006D2C63"/>
    <w:rsid w:val="006F5BFE"/>
    <w:rsid w:val="0070079D"/>
    <w:rsid w:val="00702CC5"/>
    <w:rsid w:val="0071309E"/>
    <w:rsid w:val="00722192"/>
    <w:rsid w:val="0072538F"/>
    <w:rsid w:val="0074382F"/>
    <w:rsid w:val="00744C33"/>
    <w:rsid w:val="00751365"/>
    <w:rsid w:val="00760A16"/>
    <w:rsid w:val="0078374A"/>
    <w:rsid w:val="007A029B"/>
    <w:rsid w:val="007B5D5A"/>
    <w:rsid w:val="007D5058"/>
    <w:rsid w:val="007D7FE6"/>
    <w:rsid w:val="007E2592"/>
    <w:rsid w:val="007E27BF"/>
    <w:rsid w:val="008172B4"/>
    <w:rsid w:val="008332C8"/>
    <w:rsid w:val="00837D25"/>
    <w:rsid w:val="0085167A"/>
    <w:rsid w:val="0086025D"/>
    <w:rsid w:val="00871EE4"/>
    <w:rsid w:val="00877C38"/>
    <w:rsid w:val="0088581F"/>
    <w:rsid w:val="00887649"/>
    <w:rsid w:val="00893AD1"/>
    <w:rsid w:val="008C4912"/>
    <w:rsid w:val="008C4DFF"/>
    <w:rsid w:val="008E1995"/>
    <w:rsid w:val="008E3701"/>
    <w:rsid w:val="008F3467"/>
    <w:rsid w:val="008F3D38"/>
    <w:rsid w:val="009012B8"/>
    <w:rsid w:val="00907702"/>
    <w:rsid w:val="009216BD"/>
    <w:rsid w:val="0093580F"/>
    <w:rsid w:val="009540D6"/>
    <w:rsid w:val="00955939"/>
    <w:rsid w:val="00961D0D"/>
    <w:rsid w:val="00963AC5"/>
    <w:rsid w:val="00971EC0"/>
    <w:rsid w:val="00980242"/>
    <w:rsid w:val="00985D30"/>
    <w:rsid w:val="009969E4"/>
    <w:rsid w:val="009A2B54"/>
    <w:rsid w:val="009D4356"/>
    <w:rsid w:val="009D4635"/>
    <w:rsid w:val="009E0212"/>
    <w:rsid w:val="009E14B3"/>
    <w:rsid w:val="009E2E24"/>
    <w:rsid w:val="00A04578"/>
    <w:rsid w:val="00A05022"/>
    <w:rsid w:val="00A1187C"/>
    <w:rsid w:val="00A20200"/>
    <w:rsid w:val="00A2446A"/>
    <w:rsid w:val="00A35E33"/>
    <w:rsid w:val="00A72C0B"/>
    <w:rsid w:val="00A826C1"/>
    <w:rsid w:val="00A97D94"/>
    <w:rsid w:val="00AA3EF8"/>
    <w:rsid w:val="00AD4B6F"/>
    <w:rsid w:val="00AE0795"/>
    <w:rsid w:val="00AE3710"/>
    <w:rsid w:val="00B06660"/>
    <w:rsid w:val="00B21000"/>
    <w:rsid w:val="00B35DC1"/>
    <w:rsid w:val="00B42120"/>
    <w:rsid w:val="00B46EE7"/>
    <w:rsid w:val="00B73C5C"/>
    <w:rsid w:val="00B839C9"/>
    <w:rsid w:val="00B97668"/>
    <w:rsid w:val="00BB4181"/>
    <w:rsid w:val="00BC07EF"/>
    <w:rsid w:val="00BE08B3"/>
    <w:rsid w:val="00BF2A92"/>
    <w:rsid w:val="00BF33F1"/>
    <w:rsid w:val="00C31B39"/>
    <w:rsid w:val="00C320B5"/>
    <w:rsid w:val="00C35393"/>
    <w:rsid w:val="00C3690D"/>
    <w:rsid w:val="00C61B34"/>
    <w:rsid w:val="00C64BD5"/>
    <w:rsid w:val="00C70522"/>
    <w:rsid w:val="00C70BBF"/>
    <w:rsid w:val="00C97A9D"/>
    <w:rsid w:val="00CA21D2"/>
    <w:rsid w:val="00CA6C38"/>
    <w:rsid w:val="00CB6EEA"/>
    <w:rsid w:val="00CC039E"/>
    <w:rsid w:val="00CD428E"/>
    <w:rsid w:val="00CE37B5"/>
    <w:rsid w:val="00CE7C23"/>
    <w:rsid w:val="00CF1530"/>
    <w:rsid w:val="00D028C7"/>
    <w:rsid w:val="00D07FDF"/>
    <w:rsid w:val="00D3322A"/>
    <w:rsid w:val="00D97427"/>
    <w:rsid w:val="00DA4509"/>
    <w:rsid w:val="00DA4552"/>
    <w:rsid w:val="00DA4C05"/>
    <w:rsid w:val="00DB4011"/>
    <w:rsid w:val="00DB632A"/>
    <w:rsid w:val="00DD453F"/>
    <w:rsid w:val="00DD4A9B"/>
    <w:rsid w:val="00DD4ABE"/>
    <w:rsid w:val="00DF6F18"/>
    <w:rsid w:val="00E27B2D"/>
    <w:rsid w:val="00E30B13"/>
    <w:rsid w:val="00E45102"/>
    <w:rsid w:val="00E51F5D"/>
    <w:rsid w:val="00E61D55"/>
    <w:rsid w:val="00E7754E"/>
    <w:rsid w:val="00E83C2B"/>
    <w:rsid w:val="00E85FEC"/>
    <w:rsid w:val="00E95FE7"/>
    <w:rsid w:val="00EB6250"/>
    <w:rsid w:val="00EC0E89"/>
    <w:rsid w:val="00EC1307"/>
    <w:rsid w:val="00EC6248"/>
    <w:rsid w:val="00F071D1"/>
    <w:rsid w:val="00F13916"/>
    <w:rsid w:val="00F212F7"/>
    <w:rsid w:val="00F30052"/>
    <w:rsid w:val="00F3428A"/>
    <w:rsid w:val="00F456E3"/>
    <w:rsid w:val="00F61299"/>
    <w:rsid w:val="00F73DDA"/>
    <w:rsid w:val="00F766CA"/>
    <w:rsid w:val="00F93654"/>
    <w:rsid w:val="00FA4182"/>
    <w:rsid w:val="00FC35CA"/>
    <w:rsid w:val="00FC5619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098FE2"/>
  <w15:docId w15:val="{A9D962F7-CA15-467D-B5F1-CBB43983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52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745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452D"/>
    <w:rPr>
      <w:rFonts w:eastAsia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3745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62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6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393"/>
    <w:rPr>
      <w:rFonts w:eastAsiaTheme="minorHAnsi"/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393"/>
    <w:rPr>
      <w:rFonts w:eastAsiaTheme="minorHAnsi"/>
      <w:sz w:val="22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70"/>
    <w:rPr>
      <w:rFonts w:ascii="Tahoma" w:eastAsiaTheme="minorHAnsi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E95FE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0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50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5058"/>
    <w:rPr>
      <w:rFonts w:eastAsiaTheme="minorHAnsi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0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058"/>
    <w:rPr>
      <w:rFonts w:eastAsiaTheme="minorHAnsi"/>
      <w:b/>
      <w:bCs/>
      <w:sz w:val="20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Karin Duft | iab austria</cp:lastModifiedBy>
  <cp:revision>3</cp:revision>
  <cp:lastPrinted>2018-03-16T11:23:00Z</cp:lastPrinted>
  <dcterms:created xsi:type="dcterms:W3CDTF">2023-06-15T12:51:00Z</dcterms:created>
  <dcterms:modified xsi:type="dcterms:W3CDTF">2023-06-15T12:56:00Z</dcterms:modified>
</cp:coreProperties>
</file>